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1AF" w:rsidRDefault="001821AF"/>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71F7F">
      <w:pPr>
        <w:jc w:val="center"/>
      </w:pPr>
      <w:bookmarkStart w:id="0" w:name="_Hlk31210737"/>
      <w:r>
        <w:t>Computer Science</w:t>
      </w:r>
    </w:p>
    <w:bookmarkEnd w:id="0"/>
    <w:p w:rsidR="001821AF" w:rsidRDefault="00171F7F">
      <w:pPr>
        <w:jc w:val="center"/>
      </w:pPr>
      <w:r>
        <w:t>Student Affiliation</w:t>
      </w:r>
    </w:p>
    <w:p w:rsidR="001821AF" w:rsidRDefault="00171F7F">
      <w:pPr>
        <w:jc w:val="center"/>
      </w:pPr>
      <w:r>
        <w:t>Institution Affiliation</w:t>
      </w:r>
    </w:p>
    <w:p w:rsidR="001821AF" w:rsidRDefault="00171F7F">
      <w:pPr>
        <w:jc w:val="center"/>
      </w:pPr>
      <w:r>
        <w:t>Date</w:t>
      </w: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71F7F">
      <w:pPr>
        <w:ind w:left="720" w:hanging="720"/>
        <w:jc w:val="center"/>
        <w:rPr>
          <w:rFonts w:cs="Times New Roman"/>
          <w:szCs w:val="24"/>
        </w:rPr>
      </w:pPr>
      <w:r>
        <w:rPr>
          <w:rFonts w:cs="Times New Roman"/>
          <w:color w:val="222222"/>
          <w:szCs w:val="24"/>
          <w:shd w:val="clear" w:color="auto" w:fill="FFFFFF"/>
        </w:rPr>
        <w:lastRenderedPageBreak/>
        <w:t>Computer Science</w:t>
      </w:r>
    </w:p>
    <w:p w:rsidR="001821AF" w:rsidRDefault="00171F7F">
      <w:pPr>
        <w:ind w:firstLine="720"/>
      </w:pPr>
      <w:r>
        <w:t>The competency of focus is computer science. Computing is a subject that is considered as an important aspect of informal learning opportunities in various countries. The introduction of this subject to the school curriculum resulted in challenges and excitements. At times the teachers might feel least prepared while giving constructive and frequent feedback to students. For example, to deliver well, the teachers must learn the correct pedagogies. Learning is an active process whereby the students develop meaning for themselves by connecting and explaining the knowledge they developed to the idea they already have. In the process, students ask various questions while expecting feedback from the ‘expert’. In a case where a teacher feels least prepared while giving feedback to the students, I will suggest the use of some strategies like collaborative working to solve the problem.</w:t>
      </w:r>
    </w:p>
    <w:p w:rsidR="00A1360E" w:rsidRDefault="00171F7F" w:rsidP="00A1360E">
      <w:pPr>
        <w:ind w:firstLine="720"/>
      </w:pPr>
      <w:r>
        <w:t>Collaborative working is a strategy used within a classroom. The strategy involves teamwork paired programming, collaboration as well as a peer mentor. Collaborative working has the same influence as computational participation. Collaboration helps in solving various problems that might arise during the discussion. The discussion will influence positive feedback since the teams involve people with different abilities as the Bible state, '... as in one body we have many members, and the members do not all have the same function...’ Romans15:5-6. In the collaborating activity, the teacher is supposed to form a small group while appointing digital leaders among the students (</w:t>
      </w:r>
      <w:r>
        <w:rPr>
          <w:rFonts w:cs="Times New Roman"/>
          <w:color w:val="222222"/>
          <w:szCs w:val="24"/>
          <w:shd w:val="clear" w:color="auto" w:fill="FFFFFF"/>
        </w:rPr>
        <w:t>Sentence &amp;Csizmadia, 2017)</w:t>
      </w:r>
      <w:r>
        <w:t>. Digital leaders are students who are equipped with technology work and can support their fellow students. Working on a certain problem together will enhance a positive outcome. Individuals with similar problems should consider this approach to gain more knowledge concerning the subject. Similarly, the peer mentor can also help the teacher to learn other relevant skills in the subject.</w:t>
      </w:r>
      <w:r w:rsidR="00A1360E" w:rsidRPr="00A1360E">
        <w:t xml:space="preserve"> </w:t>
      </w:r>
      <w:r w:rsidR="00A1360E" w:rsidRPr="00A1360E">
        <w:rPr>
          <w:highlight w:val="yellow"/>
        </w:rPr>
        <w:t xml:space="preserve">In addition, the </w:t>
      </w:r>
      <w:r w:rsidR="00A1360E" w:rsidRPr="00A1360E">
        <w:rPr>
          <w:highlight w:val="yellow"/>
        </w:rPr>
        <w:lastRenderedPageBreak/>
        <w:t>teachers should consider relevant learning tools or articles which will help solve the problem. For example, ‘The effects of a competency-based reform curriculum on students’ problem-solving competency and general attitude and interest towards science and technology’ can be a core article. The article aims at improving the perception of students towards science as well as preparing the teacher towards responding to problems regarding the subject.</w:t>
      </w:r>
    </w:p>
    <w:p w:rsidR="001821AF" w:rsidRDefault="00171F7F" w:rsidP="00A1360E">
      <w:pPr>
        <w:ind w:firstLine="720"/>
      </w:pPr>
      <w:r>
        <w:t>In conclusion, computing is a challenging subject for both students and teachers. However, there are strategies that when considered by teachers the learning pr</w:t>
      </w:r>
      <w:r w:rsidR="00A1360E">
        <w:t>ocess becomes easy and they include</w:t>
      </w:r>
      <w:r>
        <w:t xml:space="preserve"> engaging in collaborating working </w:t>
      </w:r>
      <w:r w:rsidR="00A1360E">
        <w:t xml:space="preserve">which </w:t>
      </w:r>
      <w:r>
        <w:t xml:space="preserve">will help strengthen the teachers’ ability to provide constructive and frequent </w:t>
      </w:r>
      <w:r w:rsidR="006C27D9">
        <w:t xml:space="preserve">feedback. </w:t>
      </w: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Pr>
        <w:jc w:val="center"/>
      </w:pPr>
    </w:p>
    <w:p w:rsidR="001821AF" w:rsidRDefault="001821AF"/>
    <w:p w:rsidR="001821AF" w:rsidRDefault="001821AF">
      <w:pPr>
        <w:jc w:val="center"/>
      </w:pPr>
    </w:p>
    <w:p w:rsidR="001821AF" w:rsidRDefault="00171F7F">
      <w:pPr>
        <w:jc w:val="center"/>
      </w:pPr>
      <w:r>
        <w:t>Reference</w:t>
      </w:r>
    </w:p>
    <w:p w:rsidR="001821AF" w:rsidRDefault="00171F7F">
      <w:pPr>
        <w:ind w:left="720" w:hanging="720"/>
        <w:rPr>
          <w:rFonts w:cs="Times New Roman"/>
          <w:szCs w:val="24"/>
        </w:rPr>
      </w:pPr>
      <w:bookmarkStart w:id="1" w:name="_Hlk31211667"/>
      <w:bookmarkStart w:id="2" w:name="_Hlk31211364"/>
      <w:r>
        <w:rPr>
          <w:rFonts w:cs="Times New Roman"/>
          <w:color w:val="222222"/>
          <w:szCs w:val="24"/>
          <w:shd w:val="clear" w:color="auto" w:fill="FFFFFF"/>
        </w:rPr>
        <w:t xml:space="preserve">Sentance, S., &amp;Csizmadia, A. (2017). </w:t>
      </w:r>
      <w:bookmarkEnd w:id="1"/>
      <w:r>
        <w:rPr>
          <w:rFonts w:cs="Times New Roman"/>
          <w:color w:val="222222"/>
          <w:szCs w:val="24"/>
          <w:shd w:val="clear" w:color="auto" w:fill="FFFFFF"/>
        </w:rPr>
        <w:t>Computing in the curriculum: Challenges and strategies from a teacher’s perspective. </w:t>
      </w:r>
      <w:r>
        <w:rPr>
          <w:rFonts w:cs="Times New Roman"/>
          <w:i/>
          <w:iCs/>
          <w:color w:val="222222"/>
          <w:szCs w:val="24"/>
          <w:shd w:val="clear" w:color="auto" w:fill="FFFFFF"/>
        </w:rPr>
        <w:t>Education and Information Technologies</w:t>
      </w:r>
      <w:r>
        <w:rPr>
          <w:rFonts w:cs="Times New Roman"/>
          <w:color w:val="222222"/>
          <w:szCs w:val="24"/>
          <w:shd w:val="clear" w:color="auto" w:fill="FFFFFF"/>
        </w:rPr>
        <w:t>, </w:t>
      </w:r>
      <w:r>
        <w:rPr>
          <w:rFonts w:cs="Times New Roman"/>
          <w:i/>
          <w:iCs/>
          <w:color w:val="222222"/>
          <w:szCs w:val="24"/>
          <w:shd w:val="clear" w:color="auto" w:fill="FFFFFF"/>
        </w:rPr>
        <w:t>22</w:t>
      </w:r>
      <w:r>
        <w:rPr>
          <w:rFonts w:cs="Times New Roman"/>
          <w:color w:val="222222"/>
          <w:szCs w:val="24"/>
          <w:shd w:val="clear" w:color="auto" w:fill="FFFFFF"/>
        </w:rPr>
        <w:t>(2), 469-495.</w:t>
      </w:r>
      <w:bookmarkEnd w:id="2"/>
    </w:p>
    <w:sectPr w:rsidR="001821AF" w:rsidSect="00EC42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BB3" w:rsidRDefault="00981BB3">
      <w:pPr>
        <w:spacing w:after="0" w:line="240" w:lineRule="auto"/>
      </w:pPr>
      <w:r>
        <w:separator/>
      </w:r>
    </w:p>
  </w:endnote>
  <w:endnote w:type="continuationSeparator" w:id="1">
    <w:p w:rsidR="00981BB3" w:rsidRDefault="00981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BB3" w:rsidRDefault="00981BB3">
      <w:pPr>
        <w:spacing w:after="0" w:line="240" w:lineRule="auto"/>
      </w:pPr>
      <w:r>
        <w:separator/>
      </w:r>
    </w:p>
  </w:footnote>
  <w:footnote w:type="continuationSeparator" w:id="1">
    <w:p w:rsidR="00981BB3" w:rsidRDefault="00981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AF" w:rsidRDefault="00171F7F">
    <w:pPr>
      <w:pStyle w:val="Header"/>
      <w:spacing w:line="480" w:lineRule="auto"/>
    </w:pPr>
    <w:r>
      <w:rPr>
        <w:szCs w:val="24"/>
      </w:rPr>
      <w:t xml:space="preserve">COMPUTER SCIENCE                                                                                                           </w:t>
    </w:r>
    <w:r w:rsidR="00EC4293">
      <w:fldChar w:fldCharType="begin"/>
    </w:r>
    <w:r>
      <w:instrText xml:space="preserve"> PAGE   \* MERGEFORMAT </w:instrText>
    </w:r>
    <w:r w:rsidR="00EC4293">
      <w:fldChar w:fldCharType="separate"/>
    </w:r>
    <w:r w:rsidR="00A1360E">
      <w:rPr>
        <w:noProof/>
      </w:rPr>
      <w:t>2</w:t>
    </w:r>
    <w:r w:rsidR="00EC4293">
      <w:rPr>
        <w:noProof/>
      </w:rPr>
      <w:fldChar w:fldCharType="end"/>
    </w:r>
  </w:p>
  <w:p w:rsidR="001821AF" w:rsidRDefault="001821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AF" w:rsidRDefault="00171F7F">
    <w:pPr>
      <w:pStyle w:val="Header"/>
      <w:spacing w:line="480" w:lineRule="auto"/>
    </w:pPr>
    <w:r>
      <w:rPr>
        <w:szCs w:val="24"/>
      </w:rPr>
      <w:t>Running head: COMPUTER SCIENCE</w:t>
    </w:r>
    <w:r w:rsidR="00A1360E">
      <w:rPr>
        <w:szCs w:val="24"/>
      </w:rPr>
      <w:t xml:space="preserve">                                                                                       </w:t>
    </w:r>
    <w:r w:rsidR="00EC4293">
      <w:fldChar w:fldCharType="begin"/>
    </w:r>
    <w:r>
      <w:instrText xml:space="preserve"> PAGE   \* MERGEFORMAT </w:instrText>
    </w:r>
    <w:r w:rsidR="00EC4293">
      <w:fldChar w:fldCharType="separate"/>
    </w:r>
    <w:r w:rsidR="00A1360E">
      <w:rPr>
        <w:noProof/>
      </w:rPr>
      <w:t>1</w:t>
    </w:r>
    <w:r w:rsidR="00EC4293">
      <w:rPr>
        <w:noProof/>
      </w:rPr>
      <w:fldChar w:fldCharType="end"/>
    </w:r>
  </w:p>
  <w:p w:rsidR="001821AF" w:rsidRDefault="001821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21AF"/>
    <w:rsid w:val="00171F7F"/>
    <w:rsid w:val="001821AF"/>
    <w:rsid w:val="001A0D8A"/>
    <w:rsid w:val="002770F8"/>
    <w:rsid w:val="006C27D9"/>
    <w:rsid w:val="00981BB3"/>
    <w:rsid w:val="00A1360E"/>
    <w:rsid w:val="00EC4293"/>
    <w:rsid w:val="00FA51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SimSu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2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C4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293"/>
  </w:style>
  <w:style w:type="paragraph" w:styleId="Footer">
    <w:name w:val="footer"/>
    <w:basedOn w:val="Normal"/>
    <w:link w:val="FooterChar"/>
    <w:uiPriority w:val="99"/>
    <w:rsid w:val="00EC42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293"/>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460</Words>
  <Characters>2623</Characters>
  <Application>Microsoft Office Word</Application>
  <DocSecurity>0</DocSecurity>
  <Lines>21</Lines>
  <Paragraphs>6</Paragraphs>
  <ScaleCrop>false</ScaleCrop>
  <Company/>
  <LinksUpToDate>false</LinksUpToDate>
  <CharactersWithSpaces>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2020-01-31T06:15:00Z</dcterms:created>
  <dcterms:modified xsi:type="dcterms:W3CDTF">2020-01-31T06:15:00Z</dcterms:modified>
</cp:coreProperties>
</file>